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AAE34" w14:textId="77777777" w:rsidR="0029131F" w:rsidRDefault="001D1113">
      <w:pPr>
        <w:pStyle w:val="Corps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anchor distT="0" distB="0" distL="0" distR="0" simplePos="0" relativeHeight="251657216" behindDoc="1" locked="0" layoutInCell="1" allowOverlap="1" wp14:anchorId="42395DD4" wp14:editId="2DD1695B">
            <wp:simplePos x="0" y="0"/>
            <wp:positionH relativeFrom="column">
              <wp:posOffset>-226695</wp:posOffset>
            </wp:positionH>
            <wp:positionV relativeFrom="line">
              <wp:posOffset>-685800</wp:posOffset>
            </wp:positionV>
            <wp:extent cx="1598295" cy="1598295"/>
            <wp:effectExtent l="0" t="0" r="0" b="0"/>
            <wp:wrapNone/>
            <wp:docPr id="1073741826" name="officeArt object" descr="logoLK-LeHU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ogoLK-LeHUB.png" descr="logoLK-LeHUB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295" cy="159829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</w:rPr>
        <w:t>Communiqué de presse</w:t>
      </w:r>
    </w:p>
    <w:p w14:paraId="56D9E392" w14:textId="76EFCDB2" w:rsidR="0029131F" w:rsidRDefault="001D1113">
      <w:pPr>
        <w:pStyle w:val="Corps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2</w:t>
      </w:r>
      <w:r w:rsidR="006116BC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mars 2018</w:t>
      </w:r>
    </w:p>
    <w:p w14:paraId="7FFC3A57" w14:textId="77777777" w:rsidR="0029131F" w:rsidRDefault="0029131F">
      <w:pPr>
        <w:pStyle w:val="Corps"/>
      </w:pPr>
    </w:p>
    <w:p w14:paraId="4C9E9141" w14:textId="311580BD" w:rsidR="0029131F" w:rsidRPr="00316613" w:rsidRDefault="001D1113">
      <w:pPr>
        <w:pStyle w:val="Corps"/>
        <w:jc w:val="center"/>
        <w:rPr>
          <w:rFonts w:ascii="Calibri" w:eastAsia="Calibri" w:hAnsi="Calibri" w:cs="Calibri"/>
          <w:b/>
          <w:bCs/>
          <w:color w:val="E75027"/>
          <w:sz w:val="32"/>
          <w:szCs w:val="32"/>
          <w:u w:color="E75027"/>
        </w:rPr>
      </w:pPr>
      <w:r w:rsidRPr="00316613">
        <w:rPr>
          <w:rFonts w:ascii="Calibri" w:eastAsia="Calibri" w:hAnsi="Calibri" w:cs="Calibri"/>
          <w:b/>
          <w:bCs/>
          <w:color w:val="E75027"/>
          <w:sz w:val="32"/>
          <w:szCs w:val="32"/>
          <w:u w:color="E75027"/>
        </w:rPr>
        <w:t>Portrait d’un entrepreneur « digital cr</w:t>
      </w:r>
      <w:r w:rsidR="0071119F">
        <w:rPr>
          <w:rFonts w:ascii="Calibri" w:eastAsia="Calibri" w:hAnsi="Calibri" w:cs="Calibri"/>
          <w:b/>
          <w:bCs/>
          <w:color w:val="E75027"/>
          <w:sz w:val="32"/>
          <w:szCs w:val="32"/>
          <w:u w:color="E75027"/>
        </w:rPr>
        <w:t>é</w:t>
      </w:r>
      <w:bookmarkStart w:id="0" w:name="_GoBack"/>
      <w:bookmarkEnd w:id="0"/>
      <w:r w:rsidRPr="00316613">
        <w:rPr>
          <w:rFonts w:ascii="Calibri" w:eastAsia="Calibri" w:hAnsi="Calibri" w:cs="Calibri"/>
          <w:b/>
          <w:bCs/>
          <w:color w:val="E75027"/>
          <w:sz w:val="32"/>
          <w:szCs w:val="32"/>
          <w:u w:color="E75027"/>
        </w:rPr>
        <w:t xml:space="preserve">ateur » </w:t>
      </w:r>
    </w:p>
    <w:p w14:paraId="7A3743C6" w14:textId="77777777" w:rsidR="0029131F" w:rsidRPr="00316613" w:rsidRDefault="001D1113">
      <w:pPr>
        <w:pStyle w:val="Corps"/>
        <w:jc w:val="center"/>
        <w:rPr>
          <w:rFonts w:ascii="Calibri" w:eastAsia="Calibri" w:hAnsi="Calibri" w:cs="Calibri"/>
          <w:b/>
          <w:bCs/>
          <w:color w:val="E75027"/>
          <w:sz w:val="32"/>
          <w:szCs w:val="32"/>
          <w:u w:color="E75027"/>
        </w:rPr>
      </w:pPr>
      <w:proofErr w:type="gramStart"/>
      <w:r w:rsidRPr="00316613">
        <w:rPr>
          <w:rFonts w:ascii="Calibri" w:eastAsia="Calibri" w:hAnsi="Calibri" w:cs="Calibri"/>
          <w:b/>
          <w:bCs/>
          <w:color w:val="E75027"/>
          <w:sz w:val="32"/>
          <w:szCs w:val="32"/>
          <w:u w:color="E75027"/>
        </w:rPr>
        <w:t>bien</w:t>
      </w:r>
      <w:proofErr w:type="gramEnd"/>
      <w:r w:rsidRPr="00316613">
        <w:rPr>
          <w:rFonts w:ascii="Calibri" w:eastAsia="Calibri" w:hAnsi="Calibri" w:cs="Calibri"/>
          <w:b/>
          <w:bCs/>
          <w:color w:val="E75027"/>
          <w:sz w:val="32"/>
          <w:szCs w:val="32"/>
          <w:u w:color="E75027"/>
        </w:rPr>
        <w:t xml:space="preserve"> ancré en Savoie : Alexandre JENNY</w:t>
      </w:r>
    </w:p>
    <w:p w14:paraId="353008FA" w14:textId="77777777" w:rsidR="0029131F" w:rsidRPr="00316613" w:rsidRDefault="0029131F">
      <w:pPr>
        <w:pStyle w:val="Corps"/>
        <w:rPr>
          <w:rFonts w:ascii="Calibri" w:eastAsia="Calibri" w:hAnsi="Calibri" w:cs="Calibri"/>
          <w:sz w:val="8"/>
          <w:szCs w:val="16"/>
        </w:rPr>
      </w:pPr>
    </w:p>
    <w:p w14:paraId="0ED53704" w14:textId="492696D7" w:rsidR="0029131F" w:rsidRPr="00316613" w:rsidRDefault="001D1113" w:rsidP="006116BC">
      <w:pPr>
        <w:pStyle w:val="Corps"/>
        <w:ind w:right="-7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316613">
        <w:rPr>
          <w:rFonts w:ascii="Calibri" w:eastAsia="Calibri" w:hAnsi="Calibri" w:cs="Calibri"/>
          <w:b/>
          <w:bCs/>
          <w:sz w:val="22"/>
          <w:szCs w:val="22"/>
        </w:rPr>
        <w:t>Ce savoyard d’adoption n’est pas un in</w:t>
      </w:r>
      <w:r w:rsidR="006116BC">
        <w:rPr>
          <w:rFonts w:ascii="Calibri" w:eastAsia="Calibri" w:hAnsi="Calibri" w:cs="Calibri"/>
          <w:b/>
          <w:bCs/>
          <w:sz w:val="22"/>
          <w:szCs w:val="22"/>
        </w:rPr>
        <w:t>connu du milieu entrepreneurial.</w:t>
      </w:r>
      <w:r w:rsidRPr="00316613">
        <w:rPr>
          <w:rFonts w:ascii="Calibri" w:eastAsia="Calibri" w:hAnsi="Calibri" w:cs="Calibri"/>
          <w:b/>
          <w:bCs/>
          <w:sz w:val="22"/>
          <w:szCs w:val="22"/>
        </w:rPr>
        <w:t xml:space="preserve"> A 45 ans et alors qu’il affiche déjà le palmarès d’un chef d’entreprise chevronné dans le monde du digital, Alexandre Jenny lance un nouveau projet mêlant immobilier</w:t>
      </w:r>
      <w:r w:rsidR="006116BC">
        <w:rPr>
          <w:rFonts w:ascii="Calibri" w:eastAsia="Calibri" w:hAnsi="Calibri" w:cs="Calibri"/>
          <w:b/>
          <w:bCs/>
          <w:sz w:val="22"/>
          <w:szCs w:val="22"/>
        </w:rPr>
        <w:t>, restauration</w:t>
      </w:r>
      <w:r w:rsidRPr="00316613">
        <w:rPr>
          <w:rFonts w:ascii="Calibri" w:eastAsia="Calibri" w:hAnsi="Calibri" w:cs="Calibri"/>
          <w:b/>
          <w:bCs/>
          <w:sz w:val="22"/>
          <w:szCs w:val="22"/>
        </w:rPr>
        <w:t xml:space="preserve"> et facilitateur de bus</w:t>
      </w:r>
      <w:r w:rsidR="00C013CC" w:rsidRPr="00316613">
        <w:rPr>
          <w:rFonts w:ascii="Calibri" w:eastAsia="Calibri" w:hAnsi="Calibri" w:cs="Calibri"/>
          <w:b/>
          <w:bCs/>
          <w:sz w:val="22"/>
          <w:szCs w:val="22"/>
        </w:rPr>
        <w:t xml:space="preserve">iness… Ambitieux </w:t>
      </w:r>
      <w:r w:rsidR="00BE3500">
        <w:rPr>
          <w:rFonts w:ascii="Calibri" w:eastAsia="Calibri" w:hAnsi="Calibri" w:cs="Calibri"/>
          <w:b/>
          <w:bCs/>
          <w:sz w:val="22"/>
          <w:szCs w:val="22"/>
        </w:rPr>
        <w:t>et</w:t>
      </w:r>
      <w:r w:rsidR="00C013CC" w:rsidRPr="00316613">
        <w:rPr>
          <w:rFonts w:ascii="Calibri" w:eastAsia="Calibri" w:hAnsi="Calibri" w:cs="Calibri"/>
          <w:b/>
          <w:bCs/>
          <w:sz w:val="22"/>
          <w:szCs w:val="22"/>
        </w:rPr>
        <w:t xml:space="preserve"> prometteur</w:t>
      </w:r>
      <w:r w:rsidR="00C013CC" w:rsidRPr="006116BC">
        <w:rPr>
          <w:rFonts w:ascii="Calibri" w:eastAsia="Calibri" w:hAnsi="Calibri" w:cs="Calibri"/>
          <w:b/>
          <w:bCs/>
          <w:sz w:val="16"/>
          <w:szCs w:val="22"/>
        </w:rPr>
        <w:t xml:space="preserve"> </w:t>
      </w:r>
      <w:r w:rsidRPr="00316613">
        <w:rPr>
          <w:rFonts w:ascii="Calibri" w:eastAsia="Calibri" w:hAnsi="Calibri" w:cs="Calibri"/>
          <w:b/>
          <w:bCs/>
          <w:sz w:val="22"/>
          <w:szCs w:val="22"/>
        </w:rPr>
        <w:t>!</w:t>
      </w:r>
    </w:p>
    <w:p w14:paraId="24AC3FEA" w14:textId="77777777" w:rsidR="0029131F" w:rsidRPr="00316613" w:rsidRDefault="001D1113" w:rsidP="00F709A9">
      <w:pPr>
        <w:pStyle w:val="Corps"/>
        <w:spacing w:before="200" w:after="60"/>
        <w:rPr>
          <w:rFonts w:ascii="Calibri" w:eastAsia="Calibri" w:hAnsi="Calibri" w:cs="Calibri"/>
          <w:b/>
          <w:bCs/>
          <w:color w:val="21A0A4"/>
          <w:sz w:val="28"/>
          <w:szCs w:val="28"/>
          <w:u w:color="21A0A4"/>
        </w:rPr>
      </w:pPr>
      <w:r w:rsidRPr="00316613">
        <w:rPr>
          <w:rFonts w:ascii="Calibri" w:eastAsia="Calibri" w:hAnsi="Calibri" w:cs="Calibri"/>
          <w:b/>
          <w:bCs/>
          <w:color w:val="21A0A4"/>
          <w:sz w:val="28"/>
          <w:szCs w:val="28"/>
          <w:u w:color="21A0A4"/>
        </w:rPr>
        <w:t>Retour sur image…</w:t>
      </w:r>
    </w:p>
    <w:p w14:paraId="7F1CB4F8" w14:textId="77777777" w:rsidR="0029131F" w:rsidRPr="00316613" w:rsidRDefault="001D1113" w:rsidP="00054F78">
      <w:pPr>
        <w:pStyle w:val="Corps"/>
        <w:spacing w:after="40"/>
        <w:rPr>
          <w:rFonts w:ascii="Calibri" w:eastAsia="Calibri" w:hAnsi="Calibri" w:cs="Calibri"/>
          <w:sz w:val="22"/>
          <w:szCs w:val="22"/>
        </w:rPr>
      </w:pPr>
      <w:r w:rsidRPr="00316613">
        <w:rPr>
          <w:rFonts w:ascii="Calibri" w:eastAsia="Calibri" w:hAnsi="Calibri" w:cs="Calibri"/>
          <w:sz w:val="22"/>
          <w:szCs w:val="22"/>
        </w:rPr>
        <w:t xml:space="preserve">Passionné d’informatique, </w:t>
      </w:r>
      <w:proofErr w:type="spellStart"/>
      <w:r w:rsidRPr="00316613">
        <w:rPr>
          <w:rFonts w:ascii="Calibri" w:eastAsia="Calibri" w:hAnsi="Calibri" w:cs="Calibri"/>
          <w:sz w:val="22"/>
          <w:szCs w:val="22"/>
        </w:rPr>
        <w:t>geek</w:t>
      </w:r>
      <w:proofErr w:type="spellEnd"/>
      <w:r w:rsidRPr="00316613">
        <w:rPr>
          <w:rFonts w:ascii="Calibri" w:eastAsia="Calibri" w:hAnsi="Calibri" w:cs="Calibri"/>
          <w:sz w:val="22"/>
          <w:szCs w:val="22"/>
        </w:rPr>
        <w:t xml:space="preserve"> depuis toujours, Alexandre Jenny participe à l’aventure de la célèbre Start up lyonnaise d’édition et distribution de jeux vidéos </w:t>
      </w:r>
      <w:r w:rsidRPr="00316613">
        <w:rPr>
          <w:rFonts w:ascii="Calibri" w:eastAsia="Calibri" w:hAnsi="Calibri" w:cs="Calibri"/>
          <w:b/>
          <w:bCs/>
          <w:sz w:val="22"/>
          <w:szCs w:val="22"/>
        </w:rPr>
        <w:t>INFOGRAMES</w:t>
      </w:r>
      <w:r w:rsidRPr="00316613">
        <w:rPr>
          <w:rFonts w:ascii="Calibri" w:eastAsia="Calibri" w:hAnsi="Calibri" w:cs="Calibri"/>
          <w:sz w:val="22"/>
          <w:szCs w:val="22"/>
        </w:rPr>
        <w:t xml:space="preserve"> à Lyon, </w:t>
      </w:r>
      <w:r w:rsidR="00C013CC" w:rsidRPr="00316613">
        <w:rPr>
          <w:rFonts w:ascii="Calibri" w:eastAsia="Calibri" w:hAnsi="Calibri" w:cs="Calibri"/>
          <w:sz w:val="22"/>
          <w:szCs w:val="22"/>
        </w:rPr>
        <w:t>comme développeur de</w:t>
      </w:r>
      <w:r w:rsidRPr="00316613">
        <w:rPr>
          <w:rFonts w:ascii="Calibri" w:eastAsia="Calibri" w:hAnsi="Calibri" w:cs="Calibri"/>
          <w:sz w:val="22"/>
          <w:szCs w:val="22"/>
        </w:rPr>
        <w:t xml:space="preserve"> jeux vidéo. Ses autres hobbies, la montagne et la photo - qui passe juste au numérique </w:t>
      </w:r>
      <w:proofErr w:type="gramStart"/>
      <w:r w:rsidRPr="00316613">
        <w:rPr>
          <w:rFonts w:ascii="Calibri" w:eastAsia="Calibri" w:hAnsi="Calibri" w:cs="Calibri"/>
          <w:sz w:val="22"/>
          <w:szCs w:val="22"/>
        </w:rPr>
        <w:t>- ,</w:t>
      </w:r>
      <w:proofErr w:type="gramEnd"/>
      <w:r w:rsidRPr="00316613">
        <w:rPr>
          <w:rFonts w:ascii="Calibri" w:eastAsia="Calibri" w:hAnsi="Calibri" w:cs="Calibri"/>
          <w:sz w:val="22"/>
          <w:szCs w:val="22"/>
        </w:rPr>
        <w:t xml:space="preserve"> marquent le point de départ de sa vie de chef d’entreprise savoyard.</w:t>
      </w:r>
    </w:p>
    <w:p w14:paraId="0B577A72" w14:textId="2A54611D" w:rsidR="0029131F" w:rsidRPr="00316613" w:rsidRDefault="001D1113" w:rsidP="00054F78">
      <w:pPr>
        <w:pStyle w:val="Corps"/>
        <w:spacing w:after="40"/>
        <w:rPr>
          <w:rFonts w:ascii="Calibri" w:eastAsia="Calibri" w:hAnsi="Calibri" w:cs="Calibri"/>
          <w:color w:val="auto"/>
          <w:sz w:val="22"/>
          <w:szCs w:val="22"/>
        </w:rPr>
      </w:pPr>
      <w:r w:rsidRPr="00316613">
        <w:rPr>
          <w:rFonts w:ascii="Calibri" w:eastAsia="Calibri" w:hAnsi="Calibri" w:cs="Calibri"/>
          <w:sz w:val="22"/>
          <w:szCs w:val="22"/>
        </w:rPr>
        <w:t xml:space="preserve">Ses randonnées alpines lui offrent de fantastiques paysages, mais il est frustré de ne pouvoir les capturer en entier. Ainsi, en 2001, il </w:t>
      </w:r>
      <w:r w:rsidR="00C013CC" w:rsidRPr="00316613">
        <w:rPr>
          <w:rFonts w:ascii="Calibri" w:eastAsia="Calibri" w:hAnsi="Calibri" w:cs="Calibri"/>
          <w:sz w:val="22"/>
          <w:szCs w:val="22"/>
        </w:rPr>
        <w:t>développe</w:t>
      </w:r>
      <w:r w:rsidRPr="00316613">
        <w:rPr>
          <w:rFonts w:ascii="Calibri" w:eastAsia="Calibri" w:hAnsi="Calibri" w:cs="Calibri"/>
          <w:sz w:val="22"/>
          <w:szCs w:val="22"/>
        </w:rPr>
        <w:t xml:space="preserve"> un </w:t>
      </w:r>
      <w:r w:rsidR="00C013CC" w:rsidRPr="00316613">
        <w:rPr>
          <w:rFonts w:ascii="Calibri" w:eastAsia="Calibri" w:hAnsi="Calibri" w:cs="Calibri"/>
          <w:sz w:val="22"/>
          <w:szCs w:val="22"/>
        </w:rPr>
        <w:t>algorithme</w:t>
      </w:r>
      <w:r w:rsidRPr="00316613">
        <w:rPr>
          <w:rFonts w:ascii="Calibri" w:eastAsia="Calibri" w:hAnsi="Calibri" w:cs="Calibri"/>
          <w:sz w:val="22"/>
          <w:szCs w:val="22"/>
        </w:rPr>
        <w:t xml:space="preserve"> permettant d’assembler les images pour créer des panoramas et fonde quelques années plus tard, à Challes-les-Eaux la société </w:t>
      </w:r>
      <w:r w:rsidRPr="00316613">
        <w:rPr>
          <w:rFonts w:ascii="Calibri" w:eastAsia="Calibri" w:hAnsi="Calibri" w:cs="Calibri"/>
          <w:b/>
          <w:bCs/>
          <w:sz w:val="22"/>
          <w:szCs w:val="22"/>
        </w:rPr>
        <w:t>KOLOR</w:t>
      </w:r>
      <w:r w:rsidR="00C013CC" w:rsidRPr="00316613">
        <w:rPr>
          <w:rFonts w:ascii="Calibri" w:eastAsia="Calibri" w:hAnsi="Calibri" w:cs="Calibri"/>
          <w:sz w:val="22"/>
          <w:szCs w:val="22"/>
        </w:rPr>
        <w:t>,</w:t>
      </w:r>
      <w:r w:rsidRPr="00316613">
        <w:rPr>
          <w:rFonts w:ascii="Calibri" w:eastAsia="Calibri" w:hAnsi="Calibri" w:cs="Calibri"/>
          <w:sz w:val="22"/>
          <w:szCs w:val="22"/>
        </w:rPr>
        <w:t xml:space="preserve"> </w:t>
      </w:r>
      <w:r w:rsidR="00054F78">
        <w:rPr>
          <w:rFonts w:ascii="Calibri" w:eastAsia="Calibri" w:hAnsi="Calibri" w:cs="Calibri"/>
          <w:color w:val="auto"/>
          <w:sz w:val="22"/>
          <w:szCs w:val="22"/>
        </w:rPr>
        <w:t>autour</w:t>
      </w:r>
      <w:r w:rsidRPr="00316613">
        <w:rPr>
          <w:rFonts w:ascii="Calibri" w:eastAsia="Calibri" w:hAnsi="Calibri" w:cs="Calibri"/>
          <w:sz w:val="22"/>
          <w:szCs w:val="22"/>
        </w:rPr>
        <w:t xml:space="preserve"> d'une équipe</w:t>
      </w:r>
      <w:r w:rsidR="00054F78">
        <w:rPr>
          <w:rFonts w:ascii="Calibri" w:eastAsia="Calibri" w:hAnsi="Calibri" w:cs="Calibri"/>
          <w:sz w:val="22"/>
          <w:szCs w:val="22"/>
        </w:rPr>
        <w:t xml:space="preserve"> pluridisciplinaire d'exception. C</w:t>
      </w:r>
      <w:r w:rsidRPr="00316613">
        <w:rPr>
          <w:rFonts w:ascii="Calibri" w:eastAsia="Calibri" w:hAnsi="Calibri" w:cs="Calibri"/>
          <w:sz w:val="22"/>
          <w:szCs w:val="22"/>
        </w:rPr>
        <w:t xml:space="preserve">ette société savoyarde passe </w:t>
      </w:r>
      <w:r w:rsidR="00C013CC" w:rsidRPr="00316613">
        <w:rPr>
          <w:rFonts w:ascii="Calibri" w:eastAsia="Calibri" w:hAnsi="Calibri" w:cs="Calibri"/>
          <w:sz w:val="22"/>
          <w:szCs w:val="22"/>
        </w:rPr>
        <w:t xml:space="preserve">en moins de 10 ans </w:t>
      </w:r>
      <w:r w:rsidRPr="00316613">
        <w:rPr>
          <w:rFonts w:ascii="Calibri" w:eastAsia="Calibri" w:hAnsi="Calibri" w:cs="Calibri"/>
          <w:sz w:val="22"/>
          <w:szCs w:val="22"/>
        </w:rPr>
        <w:t xml:space="preserve">du garage </w:t>
      </w:r>
      <w:r w:rsidRPr="00316613">
        <w:rPr>
          <w:rFonts w:ascii="Calibri" w:eastAsia="Calibri" w:hAnsi="Calibri" w:cs="Calibri"/>
          <w:color w:val="auto"/>
          <w:sz w:val="22"/>
          <w:szCs w:val="22"/>
        </w:rPr>
        <w:t xml:space="preserve">de son créateur à la référence mondiale dans son secteur d'activité. </w:t>
      </w:r>
    </w:p>
    <w:p w14:paraId="36010DB4" w14:textId="6BC41654" w:rsidR="0029131F" w:rsidRPr="00316613" w:rsidRDefault="001D1113" w:rsidP="00054F78">
      <w:pPr>
        <w:pStyle w:val="Corps"/>
        <w:spacing w:after="40"/>
        <w:rPr>
          <w:rFonts w:ascii="Calibri" w:eastAsia="Calibri" w:hAnsi="Calibri" w:cs="Calibri"/>
          <w:sz w:val="22"/>
          <w:szCs w:val="22"/>
        </w:rPr>
      </w:pPr>
      <w:r w:rsidRPr="00316613">
        <w:rPr>
          <w:rFonts w:ascii="Calibri" w:eastAsia="Calibri" w:hAnsi="Calibri" w:cs="Calibri"/>
          <w:sz w:val="22"/>
          <w:szCs w:val="22"/>
        </w:rPr>
        <w:t xml:space="preserve">Ce n'est donc pas un hasard si en 2015, </w:t>
      </w:r>
      <w:r w:rsidRPr="00316613">
        <w:rPr>
          <w:rFonts w:ascii="Calibri" w:eastAsia="Calibri" w:hAnsi="Calibri" w:cs="Calibri"/>
          <w:b/>
          <w:bCs/>
          <w:sz w:val="22"/>
          <w:szCs w:val="22"/>
        </w:rPr>
        <w:t>GOPRO</w:t>
      </w:r>
      <w:r w:rsidRPr="00316613">
        <w:rPr>
          <w:rFonts w:ascii="Calibri" w:eastAsia="Calibri" w:hAnsi="Calibri" w:cs="Calibri"/>
          <w:sz w:val="22"/>
          <w:szCs w:val="22"/>
        </w:rPr>
        <w:t xml:space="preserve">, le leader mondial des « action cameras » rachète KOLOR, tout en gardant Alexandre à la tête de la division </w:t>
      </w:r>
      <w:r w:rsidR="00700E3E">
        <w:rPr>
          <w:rFonts w:ascii="Calibri" w:eastAsia="Calibri" w:hAnsi="Calibri" w:cs="Calibri"/>
          <w:sz w:val="22"/>
          <w:szCs w:val="22"/>
        </w:rPr>
        <w:t>« </w:t>
      </w:r>
      <w:proofErr w:type="spellStart"/>
      <w:r w:rsidRPr="00316613">
        <w:rPr>
          <w:rFonts w:ascii="Calibri" w:eastAsia="Calibri" w:hAnsi="Calibri" w:cs="Calibri"/>
          <w:sz w:val="22"/>
          <w:szCs w:val="22"/>
        </w:rPr>
        <w:t>Alps</w:t>
      </w:r>
      <w:proofErr w:type="spellEnd"/>
      <w:r w:rsidR="00700E3E">
        <w:rPr>
          <w:rFonts w:ascii="Calibri" w:eastAsia="Calibri" w:hAnsi="Calibri" w:cs="Calibri"/>
          <w:sz w:val="22"/>
          <w:szCs w:val="22"/>
        </w:rPr>
        <w:t> »</w:t>
      </w:r>
      <w:r w:rsidRPr="00316613">
        <w:rPr>
          <w:rFonts w:ascii="Calibri" w:eastAsia="Calibri" w:hAnsi="Calibri" w:cs="Calibri"/>
          <w:sz w:val="22"/>
          <w:szCs w:val="22"/>
        </w:rPr>
        <w:t xml:space="preserve">. Pendant 2 ans et dans le plus grand secret, l’équipe </w:t>
      </w:r>
      <w:proofErr w:type="spellStart"/>
      <w:r w:rsidRPr="00316613">
        <w:rPr>
          <w:rFonts w:ascii="Calibri" w:eastAsia="Calibri" w:hAnsi="Calibri" w:cs="Calibri"/>
          <w:sz w:val="22"/>
          <w:szCs w:val="22"/>
        </w:rPr>
        <w:t>Alps</w:t>
      </w:r>
      <w:proofErr w:type="spellEnd"/>
      <w:r w:rsidRPr="00316613">
        <w:rPr>
          <w:rFonts w:ascii="Calibri" w:eastAsia="Calibri" w:hAnsi="Calibri" w:cs="Calibri"/>
          <w:sz w:val="22"/>
          <w:szCs w:val="22"/>
        </w:rPr>
        <w:t xml:space="preserve"> peaufine la partie logiciel de la première camera 360° consumer de GOPRO. « La </w:t>
      </w:r>
      <w:proofErr w:type="spellStart"/>
      <w:r w:rsidRPr="00316613">
        <w:rPr>
          <w:rFonts w:ascii="Calibri" w:eastAsia="Calibri" w:hAnsi="Calibri" w:cs="Calibri"/>
          <w:sz w:val="22"/>
          <w:szCs w:val="22"/>
        </w:rPr>
        <w:t>GoPro</w:t>
      </w:r>
      <w:proofErr w:type="spellEnd"/>
      <w:r w:rsidRPr="00316613">
        <w:rPr>
          <w:rFonts w:ascii="Calibri" w:eastAsia="Calibri" w:hAnsi="Calibri" w:cs="Calibri"/>
          <w:sz w:val="22"/>
          <w:szCs w:val="22"/>
        </w:rPr>
        <w:t xml:space="preserve"> FUSION» </w:t>
      </w:r>
      <w:r w:rsidR="00C013CC" w:rsidRPr="00316613">
        <w:rPr>
          <w:rFonts w:ascii="Calibri" w:eastAsia="Calibri" w:hAnsi="Calibri" w:cs="Calibri"/>
          <w:sz w:val="22"/>
          <w:szCs w:val="22"/>
        </w:rPr>
        <w:t>est née et, suite au CES de Las Vegas, est lancée en octobre 2017 sur le marché international avec un succès instantané.</w:t>
      </w:r>
      <w:r w:rsidRPr="00316613">
        <w:rPr>
          <w:rFonts w:ascii="Calibri" w:eastAsia="Calibri" w:hAnsi="Calibri" w:cs="Calibri"/>
          <w:sz w:val="22"/>
          <w:szCs w:val="22"/>
        </w:rPr>
        <w:t xml:space="preserve"> </w:t>
      </w:r>
    </w:p>
    <w:p w14:paraId="61778542" w14:textId="77777777" w:rsidR="0029131F" w:rsidRPr="00316613" w:rsidRDefault="001D1113" w:rsidP="00F709A9">
      <w:pPr>
        <w:pStyle w:val="Corps"/>
        <w:spacing w:before="200" w:after="60"/>
        <w:rPr>
          <w:rFonts w:ascii="Calibri" w:eastAsia="Calibri" w:hAnsi="Calibri" w:cs="Calibri"/>
          <w:b/>
          <w:bCs/>
          <w:color w:val="21A0A4"/>
          <w:sz w:val="28"/>
          <w:szCs w:val="28"/>
          <w:u w:color="21A0A4"/>
        </w:rPr>
      </w:pPr>
      <w:r w:rsidRPr="00316613">
        <w:rPr>
          <w:rFonts w:ascii="Calibri" w:eastAsia="Calibri" w:hAnsi="Calibri" w:cs="Calibri"/>
          <w:b/>
          <w:bCs/>
          <w:color w:val="21A0A4"/>
          <w:sz w:val="28"/>
          <w:szCs w:val="28"/>
          <w:u w:color="21A0A4"/>
        </w:rPr>
        <w:t>Le Hub des Alpe</w:t>
      </w:r>
      <w:r w:rsidR="00C013CC" w:rsidRPr="00316613">
        <w:rPr>
          <w:rFonts w:ascii="Calibri" w:eastAsia="Calibri" w:hAnsi="Calibri" w:cs="Calibri"/>
          <w:b/>
          <w:bCs/>
          <w:color w:val="21A0A4"/>
          <w:sz w:val="28"/>
          <w:szCs w:val="28"/>
          <w:u w:color="21A0A4"/>
        </w:rPr>
        <w:t>s, point de convergence digital</w:t>
      </w:r>
      <w:r w:rsidRPr="00316613">
        <w:rPr>
          <w:rFonts w:ascii="Calibri" w:eastAsia="Calibri" w:hAnsi="Calibri" w:cs="Calibri"/>
          <w:b/>
          <w:bCs/>
          <w:color w:val="21A0A4"/>
          <w:sz w:val="28"/>
          <w:szCs w:val="28"/>
          <w:u w:color="21A0A4"/>
        </w:rPr>
        <w:t xml:space="preserve"> et économique</w:t>
      </w:r>
    </w:p>
    <w:p w14:paraId="41403122" w14:textId="77777777" w:rsidR="0029131F" w:rsidRPr="00316613" w:rsidRDefault="00C013CC" w:rsidP="00054F78">
      <w:pPr>
        <w:pStyle w:val="Corps"/>
        <w:spacing w:after="40"/>
        <w:rPr>
          <w:rFonts w:ascii="Calibri" w:eastAsia="Calibri" w:hAnsi="Calibri" w:cs="Calibri"/>
          <w:sz w:val="22"/>
          <w:szCs w:val="22"/>
        </w:rPr>
      </w:pPr>
      <w:r w:rsidRPr="00316613">
        <w:rPr>
          <w:rFonts w:ascii="Calibri" w:eastAsia="Calibri" w:hAnsi="Calibri" w:cs="Calibri"/>
          <w:sz w:val="22"/>
          <w:szCs w:val="22"/>
        </w:rPr>
        <w:t>Une idée née d’un simple constat :</w:t>
      </w:r>
      <w:r w:rsidR="001D1113" w:rsidRPr="00316613">
        <w:rPr>
          <w:rFonts w:ascii="Calibri" w:eastAsia="Calibri" w:hAnsi="Calibri" w:cs="Calibri"/>
          <w:sz w:val="22"/>
          <w:szCs w:val="22"/>
        </w:rPr>
        <w:t xml:space="preserve"> Alexandre Jenny </w:t>
      </w:r>
      <w:r w:rsidR="001D1113" w:rsidRPr="00316613">
        <w:rPr>
          <w:rFonts w:ascii="Calibri" w:eastAsia="Calibri" w:hAnsi="Calibri" w:cs="Calibri"/>
          <w:color w:val="auto"/>
          <w:sz w:val="22"/>
          <w:szCs w:val="22"/>
        </w:rPr>
        <w:t>ne trouve pas toujours les lieux de réunions ou formations adaptés à ses besoins</w:t>
      </w:r>
      <w:r w:rsidRPr="00316613">
        <w:rPr>
          <w:rFonts w:ascii="Calibri" w:eastAsia="Calibri" w:hAnsi="Calibri" w:cs="Calibri"/>
          <w:color w:val="auto"/>
          <w:sz w:val="22"/>
          <w:szCs w:val="22"/>
        </w:rPr>
        <w:t xml:space="preserve"> dans ses relations d</w:t>
      </w:r>
      <w:r w:rsidRPr="00316613">
        <w:rPr>
          <w:rFonts w:ascii="Calibri" w:eastAsia="Calibri" w:hAnsi="Calibri" w:cs="Calibri"/>
          <w:sz w:val="22"/>
          <w:szCs w:val="22"/>
        </w:rPr>
        <w:t>’affaires</w:t>
      </w:r>
      <w:r w:rsidR="001D1113" w:rsidRPr="00316613">
        <w:rPr>
          <w:rFonts w:ascii="Calibri" w:eastAsia="Calibri" w:hAnsi="Calibri" w:cs="Calibri"/>
          <w:color w:val="99403D"/>
          <w:sz w:val="22"/>
          <w:szCs w:val="22"/>
        </w:rPr>
        <w:t xml:space="preserve">. </w:t>
      </w:r>
      <w:r w:rsidR="001D1113" w:rsidRPr="00316613">
        <w:rPr>
          <w:rFonts w:ascii="Calibri" w:eastAsia="Calibri" w:hAnsi="Calibri" w:cs="Calibri"/>
          <w:sz w:val="22"/>
          <w:szCs w:val="22"/>
        </w:rPr>
        <w:t>En 2017, il se lance donc un nouveau défi : créer ce lieu, dédié aux entreprises savoyardes</w:t>
      </w:r>
      <w:r w:rsidRPr="00316613">
        <w:rPr>
          <w:rFonts w:ascii="Calibri" w:eastAsia="Calibri" w:hAnsi="Calibri" w:cs="Calibri"/>
          <w:sz w:val="22"/>
          <w:szCs w:val="22"/>
        </w:rPr>
        <w:t xml:space="preserve"> et au delà</w:t>
      </w:r>
      <w:r w:rsidR="001D1113" w:rsidRPr="00316613">
        <w:rPr>
          <w:rFonts w:ascii="Calibri" w:eastAsia="Calibri" w:hAnsi="Calibri" w:cs="Calibri"/>
          <w:sz w:val="22"/>
          <w:szCs w:val="22"/>
        </w:rPr>
        <w:t xml:space="preserve">, avec l’ambition d’en faire un pôle ultra connecté, véritable plateforme d’interfaces business, qu’il envisage d’articuler autour d’une autre thématique qui lui est chère : le digital au service du management des entreprises. </w:t>
      </w:r>
    </w:p>
    <w:p w14:paraId="48F8EDE5" w14:textId="77777777" w:rsidR="0029131F" w:rsidRPr="00316613" w:rsidRDefault="001D1113" w:rsidP="00054F78">
      <w:pPr>
        <w:pStyle w:val="Corps"/>
        <w:spacing w:after="40"/>
        <w:rPr>
          <w:rFonts w:ascii="Calibri" w:eastAsia="Calibri" w:hAnsi="Calibri" w:cs="Calibri"/>
          <w:color w:val="auto"/>
          <w:sz w:val="22"/>
          <w:szCs w:val="22"/>
        </w:rPr>
      </w:pPr>
      <w:r w:rsidRPr="00316613">
        <w:rPr>
          <w:rFonts w:ascii="Calibri" w:eastAsia="Calibri" w:hAnsi="Calibri" w:cs="Calibri"/>
          <w:color w:val="auto"/>
          <w:sz w:val="22"/>
          <w:szCs w:val="22"/>
        </w:rPr>
        <w:t>Le Hub des Alpes voit le jour : un complexe sur 3 étages avec 3 activités complémentaires : des salles de séminaires et formations</w:t>
      </w:r>
      <w:r w:rsidR="006619A5" w:rsidRPr="00316613">
        <w:rPr>
          <w:rFonts w:ascii="Calibri" w:eastAsia="Calibri" w:hAnsi="Calibri" w:cs="Calibri"/>
          <w:color w:val="auto"/>
          <w:sz w:val="22"/>
          <w:szCs w:val="22"/>
        </w:rPr>
        <w:t xml:space="preserve"> en location</w:t>
      </w:r>
      <w:r w:rsidRPr="00316613">
        <w:rPr>
          <w:rFonts w:ascii="Calibri" w:eastAsia="Calibri" w:hAnsi="Calibri" w:cs="Calibri"/>
          <w:color w:val="auto"/>
          <w:sz w:val="22"/>
          <w:szCs w:val="22"/>
        </w:rPr>
        <w:t>, des bureaux et un restaurant. L’ensemble sera inauguré à l’automne 2018, sur le parc d’activités des Massettes</w:t>
      </w:r>
      <w:r w:rsidR="006619A5" w:rsidRPr="00316613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316613">
        <w:rPr>
          <w:rFonts w:ascii="Calibri" w:eastAsia="Calibri" w:hAnsi="Calibri" w:cs="Calibri"/>
          <w:color w:val="auto"/>
          <w:sz w:val="22"/>
          <w:szCs w:val="22"/>
        </w:rPr>
        <w:t>de Challes-Les-Eaux, en face du Médipôle de Savoie.</w:t>
      </w:r>
    </w:p>
    <w:p w14:paraId="5728CF86" w14:textId="77777777" w:rsidR="00163901" w:rsidRDefault="001D1113" w:rsidP="00163901">
      <w:pPr>
        <w:pStyle w:val="Corps"/>
        <w:jc w:val="both"/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</w:pPr>
      <w:r w:rsidRPr="00316613">
        <w:rPr>
          <w:rFonts w:ascii="Century" w:eastAsia="Century" w:hAnsi="Century" w:cs="Century"/>
          <w:i/>
          <w:iCs/>
          <w:noProof/>
          <w:color w:val="595959"/>
          <w:sz w:val="32"/>
          <w:szCs w:val="32"/>
          <w:u w:color="595959"/>
        </w:rPr>
        <mc:AlternateContent>
          <mc:Choice Requires="wpg">
            <w:drawing>
              <wp:anchor distT="57150" distB="57150" distL="57150" distR="57150" simplePos="0" relativeHeight="251659264" behindDoc="0" locked="0" layoutInCell="1" allowOverlap="1" wp14:anchorId="55C38BA5" wp14:editId="49D10CA3">
                <wp:simplePos x="0" y="0"/>
                <wp:positionH relativeFrom="column">
                  <wp:posOffset>5029200</wp:posOffset>
                </wp:positionH>
                <wp:positionV relativeFrom="line">
                  <wp:posOffset>198120</wp:posOffset>
                </wp:positionV>
                <wp:extent cx="1371601" cy="1257300"/>
                <wp:effectExtent l="0" t="0" r="0" b="0"/>
                <wp:wrapThrough wrapText="bothSides" distL="57150" distR="5715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9" name="officeArt object" descr="Grouper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1" cy="1257300"/>
                          <a:chOff x="0" y="0"/>
                          <a:chExt cx="1371600" cy="1257300"/>
                        </a:xfrm>
                      </wpg:grpSpPr>
                      <wps:wsp>
                        <wps:cNvPr id="1073741827" name="Rectangle 3"/>
                        <wps:cNvSpPr/>
                        <wps:spPr>
                          <a:xfrm>
                            <a:off x="114300" y="0"/>
                            <a:ext cx="1257300" cy="1257300"/>
                          </a:xfrm>
                          <a:prstGeom prst="rect">
                            <a:avLst/>
                          </a:prstGeom>
                          <a:solidFill>
                            <a:srgbClr val="CADED3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8" name="Image 2" descr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rcRect l="14614" r="16184"/>
                          <a:stretch>
                            <a:fillRect/>
                          </a:stretch>
                        </pic:blipFill>
                        <pic:spPr>
                          <a:xfrm>
                            <a:off x="-1" y="114299"/>
                            <a:ext cx="1259842" cy="102425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396.0pt;margin-top:15.6pt;width:108.0pt;height:99.0pt;z-index:251659264;mso-position-horizontal:absolute;mso-position-horizontal-relative:text;mso-position-vertical:absolute;mso-position-vertical-relative:line;mso-wrap-distance-left:4.5pt;mso-wrap-distance-top:4.5pt;mso-wrap-distance-right:4.5pt;mso-wrap-distance-bottom:4.5pt;" coordorigin="0,0" coordsize="1371600,1257300">
                <w10:wrap type="through" side="bothSides" anchorx="text"/>
                <v:rect id="_x0000_s1027" style="position:absolute;left:114300;top:0;width:1257300;height:1257300;">
                  <v:fill color="#CADED3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8" type="#_x0000_t75" style="position:absolute;left:0;top:114300;width:1259840;height:1024255;">
                  <v:imagedata r:id="rId9" o:title="image2.jpeg" cropleft="14.6%" cropright="16.2%"/>
                </v:shape>
              </v:group>
            </w:pict>
          </mc:Fallback>
        </mc:AlternateContent>
      </w:r>
      <w:r w:rsidRPr="00316613">
        <w:rPr>
          <w:rFonts w:ascii="Century" w:eastAsia="Century" w:hAnsi="Century" w:cs="Century"/>
          <w:i/>
          <w:iCs/>
          <w:color w:val="595959"/>
          <w:sz w:val="32"/>
          <w:szCs w:val="32"/>
          <w:u w:color="595959"/>
        </w:rPr>
        <w:t xml:space="preserve">«  </w:t>
      </w:r>
      <w:r w:rsidRPr="00316613"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 xml:space="preserve">J’ai imaginé ce lieu pour répondre aux besoins que j’ai eu au cours de mon expérience professionnelle. Ce lieu doit être une plateforme techniquement à la hauteur des possibilités actuelles, mais aussi un lieu de rencontre et partage entre entrepreneurs pour comprendre et se former aux tendances digitales : intelligence artificielle, mobilité, </w:t>
      </w:r>
      <w:proofErr w:type="spellStart"/>
      <w:r w:rsidRPr="00316613"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>IoT</w:t>
      </w:r>
      <w:proofErr w:type="spellEnd"/>
      <w:r w:rsidRPr="00316613"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 xml:space="preserve">, automatisation,... Le Hub des Alpes est un outil qui permettra à tous les entrepreneurs, de l’indépendant aux </w:t>
      </w:r>
      <w:r w:rsidR="00C013CC" w:rsidRPr="00316613"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>grands</w:t>
      </w:r>
      <w:r w:rsidRPr="00316613"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 xml:space="preserve"> groupes, de se former, progresser et mieux </w:t>
      </w:r>
      <w:r w:rsidR="00C013CC" w:rsidRPr="00316613"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 xml:space="preserve">comprendre le monde digital. </w:t>
      </w:r>
      <w:r w:rsidR="000A6547"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>Je pense que cet</w:t>
      </w:r>
      <w:r w:rsidRPr="00316613"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 xml:space="preserve"> </w:t>
      </w:r>
      <w:r w:rsidR="000A6547"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>outil va concourir</w:t>
      </w:r>
      <w:r w:rsidR="00163901"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 xml:space="preserve"> à enrichir</w:t>
      </w:r>
    </w:p>
    <w:p w14:paraId="7A8CDBA4" w14:textId="5937A946" w:rsidR="0029131F" w:rsidRPr="00316613" w:rsidRDefault="00163901" w:rsidP="00163901">
      <w:pPr>
        <w:pStyle w:val="Corps"/>
        <w:spacing w:line="168" w:lineRule="auto"/>
        <w:jc w:val="both"/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</w:pPr>
      <w:proofErr w:type="gramStart"/>
      <w:r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>l’offre</w:t>
      </w:r>
      <w:proofErr w:type="gramEnd"/>
      <w:r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 xml:space="preserve"> en matière de « facilitateur de business »</w:t>
      </w:r>
      <w:r w:rsidR="001D1113" w:rsidRPr="00316613"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 xml:space="preserve"> </w:t>
      </w:r>
      <w:r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>sur</w:t>
      </w:r>
      <w:r w:rsidR="001D1113" w:rsidRPr="00316613"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 xml:space="preserve"> le bassin</w:t>
      </w:r>
      <w:r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 xml:space="preserve"> </w:t>
      </w:r>
      <w:r w:rsidR="001D1113" w:rsidRPr="00316613"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 xml:space="preserve">chambérien </w:t>
      </w:r>
      <w:r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>et au-delà</w:t>
      </w:r>
      <w:r w:rsidR="001D1113" w:rsidRPr="00316613">
        <w:rPr>
          <w:rFonts w:ascii="Calibri" w:eastAsia="Calibri" w:hAnsi="Calibri" w:cs="Calibri"/>
          <w:i/>
          <w:iCs/>
          <w:color w:val="595959"/>
          <w:sz w:val="22"/>
          <w:szCs w:val="22"/>
          <w:u w:color="595959"/>
        </w:rPr>
        <w:t>.</w:t>
      </w:r>
      <w:r w:rsidR="001D1113" w:rsidRPr="00316613">
        <w:rPr>
          <w:rFonts w:ascii="Century" w:eastAsia="Century" w:hAnsi="Century" w:cs="Century"/>
          <w:i/>
          <w:iCs/>
          <w:color w:val="595959"/>
          <w:sz w:val="32"/>
          <w:szCs w:val="32"/>
          <w:u w:color="595959"/>
        </w:rPr>
        <w:t> » </w:t>
      </w:r>
    </w:p>
    <w:p w14:paraId="244F4269" w14:textId="77777777" w:rsidR="0029131F" w:rsidRPr="00316613" w:rsidRDefault="001D1113" w:rsidP="00F709A9">
      <w:pPr>
        <w:pStyle w:val="Corps"/>
        <w:spacing w:before="200" w:after="60"/>
        <w:rPr>
          <w:rFonts w:ascii="Calibri" w:eastAsia="Calibri" w:hAnsi="Calibri" w:cs="Calibri"/>
          <w:b/>
          <w:bCs/>
          <w:color w:val="21A0A4"/>
          <w:sz w:val="28"/>
          <w:szCs w:val="28"/>
          <w:u w:color="21A0A4"/>
        </w:rPr>
      </w:pPr>
      <w:r w:rsidRPr="00316613">
        <w:rPr>
          <w:rFonts w:ascii="Calibri" w:eastAsia="Calibri" w:hAnsi="Calibri" w:cs="Calibri"/>
          <w:b/>
          <w:bCs/>
          <w:color w:val="21A0A4"/>
          <w:sz w:val="28"/>
          <w:szCs w:val="28"/>
          <w:u w:color="21A0A4"/>
        </w:rPr>
        <w:t>Lien de téléchargement :</w:t>
      </w:r>
    </w:p>
    <w:p w14:paraId="0FB36D25" w14:textId="22F0C8F7" w:rsidR="0029131F" w:rsidRPr="00316613" w:rsidRDefault="001D1113">
      <w:pPr>
        <w:pStyle w:val="Corps"/>
        <w:widowControl w:val="0"/>
        <w:rPr>
          <w:rFonts w:ascii="Calibri" w:eastAsia="Calibri" w:hAnsi="Calibri" w:cs="Calibri"/>
          <w:sz w:val="22"/>
          <w:szCs w:val="22"/>
        </w:rPr>
      </w:pPr>
      <w:r w:rsidRPr="00316613">
        <w:rPr>
          <w:rFonts w:ascii="Calibri" w:eastAsia="Calibri" w:hAnsi="Calibri" w:cs="Calibri"/>
          <w:sz w:val="22"/>
          <w:szCs w:val="22"/>
        </w:rPr>
        <w:t xml:space="preserve">Plus d’infos et visuels sur : </w:t>
      </w:r>
      <w:hyperlink r:id="rId10" w:history="1">
        <w:r w:rsidR="000A6547" w:rsidRPr="000A6547">
          <w:rPr>
            <w:rStyle w:val="Lienhypertexte"/>
            <w:rFonts w:ascii="Calibri" w:eastAsia="Calibri" w:hAnsi="Calibri" w:cs="Calibri"/>
            <w:b/>
            <w:sz w:val="22"/>
            <w:szCs w:val="22"/>
          </w:rPr>
          <w:t>https://goo.gl/hfvgqU</w:t>
        </w:r>
      </w:hyperlink>
      <w:r w:rsidR="000A6547">
        <w:rPr>
          <w:rFonts w:ascii="Calibri" w:eastAsia="Calibri" w:hAnsi="Calibri" w:cs="Calibri"/>
          <w:sz w:val="22"/>
          <w:szCs w:val="22"/>
        </w:rPr>
        <w:t xml:space="preserve"> </w:t>
      </w:r>
    </w:p>
    <w:p w14:paraId="716EE45A" w14:textId="77777777" w:rsidR="0029131F" w:rsidRPr="00316613" w:rsidRDefault="001D1113" w:rsidP="00F709A9">
      <w:pPr>
        <w:pStyle w:val="Corps"/>
        <w:spacing w:before="200" w:after="60"/>
        <w:rPr>
          <w:rFonts w:ascii="Calibri" w:eastAsia="Calibri" w:hAnsi="Calibri" w:cs="Calibri"/>
          <w:b/>
          <w:bCs/>
          <w:color w:val="21A0A4"/>
          <w:sz w:val="28"/>
          <w:szCs w:val="28"/>
          <w:u w:color="21A0A4"/>
        </w:rPr>
      </w:pPr>
      <w:r w:rsidRPr="00316613">
        <w:rPr>
          <w:rFonts w:ascii="Calibri" w:eastAsia="Calibri" w:hAnsi="Calibri" w:cs="Calibri"/>
          <w:b/>
          <w:bCs/>
          <w:color w:val="21A0A4"/>
          <w:sz w:val="28"/>
          <w:szCs w:val="28"/>
          <w:u w:color="21A0A4"/>
        </w:rPr>
        <w:t>Contact Presse :</w:t>
      </w:r>
    </w:p>
    <w:tbl>
      <w:tblPr>
        <w:tblStyle w:val="TableNormal"/>
        <w:tblW w:w="97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73"/>
        <w:gridCol w:w="4874"/>
      </w:tblGrid>
      <w:tr w:rsidR="0029131F" w:rsidRPr="00316613" w14:paraId="3D1D6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/>
        </w:trPr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4E93" w14:textId="77777777" w:rsidR="0029131F" w:rsidRPr="00316613" w:rsidRDefault="001D1113">
            <w:pPr>
              <w:pStyle w:val="Corps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31661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lastRenderedPageBreak/>
              <w:t xml:space="preserve">Laurence Thollet-Chambon </w:t>
            </w:r>
          </w:p>
          <w:p w14:paraId="6C423D3C" w14:textId="77777777" w:rsidR="0029131F" w:rsidRPr="00316613" w:rsidRDefault="001D1113">
            <w:pPr>
              <w:pStyle w:val="Corps"/>
              <w:rPr>
                <w:rFonts w:ascii="Calibri" w:eastAsia="Calibri" w:hAnsi="Calibri" w:cs="Calibri"/>
                <w:sz w:val="22"/>
                <w:szCs w:val="22"/>
              </w:rPr>
            </w:pPr>
            <w:r w:rsidRPr="00316613">
              <w:rPr>
                <w:rFonts w:ascii="Calibri" w:eastAsia="Calibri" w:hAnsi="Calibri" w:cs="Calibri"/>
                <w:sz w:val="22"/>
                <w:szCs w:val="22"/>
              </w:rPr>
              <w:t>Attachée de presse</w:t>
            </w:r>
          </w:p>
          <w:p w14:paraId="44340CD9" w14:textId="77777777" w:rsidR="0029131F" w:rsidRPr="00316613" w:rsidRDefault="001D1113">
            <w:pPr>
              <w:pStyle w:val="Corps"/>
              <w:rPr>
                <w:rFonts w:ascii="Calibri" w:eastAsia="Calibri" w:hAnsi="Calibri" w:cs="Calibri"/>
                <w:sz w:val="22"/>
                <w:szCs w:val="22"/>
              </w:rPr>
            </w:pPr>
            <w:r w:rsidRPr="00316613">
              <w:rPr>
                <w:rFonts w:ascii="Calibri" w:eastAsia="Calibri" w:hAnsi="Calibri" w:cs="Calibri"/>
                <w:sz w:val="22"/>
                <w:szCs w:val="22"/>
              </w:rPr>
              <w:t xml:space="preserve">+33 (0)4-79-72-60-70 // +33 (0)6-22-71-52-81 </w:t>
            </w:r>
          </w:p>
          <w:p w14:paraId="1BDDC9F5" w14:textId="77777777" w:rsidR="0029131F" w:rsidRPr="00316613" w:rsidRDefault="001D1113">
            <w:pPr>
              <w:pStyle w:val="Corps"/>
            </w:pPr>
            <w:r w:rsidRPr="00316613">
              <w:rPr>
                <w:rFonts w:ascii="Calibri" w:eastAsia="Calibri" w:hAnsi="Calibri" w:cs="Calibri"/>
                <w:sz w:val="22"/>
                <w:szCs w:val="22"/>
              </w:rPr>
              <w:t>lthollet@2hplusm.fr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98FC7" w14:textId="77777777" w:rsidR="0029131F" w:rsidRPr="00316613" w:rsidRDefault="001D1113">
            <w:pPr>
              <w:pStyle w:val="Corps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31661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Ingrid Fabre</w:t>
            </w:r>
          </w:p>
          <w:p w14:paraId="6C2D7B9D" w14:textId="77777777" w:rsidR="0029131F" w:rsidRPr="00316613" w:rsidRDefault="001D1113">
            <w:pPr>
              <w:pStyle w:val="Corps"/>
              <w:rPr>
                <w:rFonts w:ascii="Calibri" w:eastAsia="Calibri" w:hAnsi="Calibri" w:cs="Calibri"/>
                <w:sz w:val="22"/>
                <w:szCs w:val="22"/>
              </w:rPr>
            </w:pPr>
            <w:r w:rsidRPr="00316613">
              <w:rPr>
                <w:rFonts w:ascii="Calibri" w:eastAsia="Calibri" w:hAnsi="Calibri" w:cs="Calibri"/>
                <w:sz w:val="22"/>
                <w:szCs w:val="22"/>
              </w:rPr>
              <w:t>Directrice de la communication</w:t>
            </w:r>
          </w:p>
          <w:p w14:paraId="27EC2A53" w14:textId="77777777" w:rsidR="0029131F" w:rsidRPr="00316613" w:rsidRDefault="001D1113">
            <w:pPr>
              <w:pStyle w:val="Corps"/>
              <w:rPr>
                <w:rFonts w:ascii="Calibri" w:eastAsia="Calibri" w:hAnsi="Calibri" w:cs="Calibri"/>
                <w:sz w:val="22"/>
                <w:szCs w:val="22"/>
              </w:rPr>
            </w:pPr>
            <w:r w:rsidRPr="00316613">
              <w:rPr>
                <w:rFonts w:ascii="Calibri" w:eastAsia="Calibri" w:hAnsi="Calibri" w:cs="Calibri"/>
                <w:sz w:val="22"/>
                <w:szCs w:val="22"/>
              </w:rPr>
              <w:t>+33 (0)6 67 98 95 92</w:t>
            </w:r>
          </w:p>
          <w:p w14:paraId="2A208865" w14:textId="77777777" w:rsidR="0029131F" w:rsidRPr="00316613" w:rsidRDefault="001D1113">
            <w:pPr>
              <w:pStyle w:val="Corps"/>
            </w:pPr>
            <w:r w:rsidRPr="00316613">
              <w:rPr>
                <w:rFonts w:ascii="Calibri" w:eastAsia="Calibri" w:hAnsi="Calibri" w:cs="Calibri"/>
                <w:sz w:val="22"/>
                <w:szCs w:val="22"/>
              </w:rPr>
              <w:t>ingrid@hubdesalpes.com</w:t>
            </w:r>
          </w:p>
        </w:tc>
      </w:tr>
    </w:tbl>
    <w:p w14:paraId="2C0B228E" w14:textId="77777777" w:rsidR="0029131F" w:rsidRPr="00316613" w:rsidRDefault="0029131F" w:rsidP="00F709A9">
      <w:pPr>
        <w:pStyle w:val="Corps"/>
        <w:widowControl w:val="0"/>
        <w:pBdr>
          <w:bottom w:val="nil"/>
        </w:pBdr>
        <w:rPr>
          <w:sz w:val="2"/>
          <w:szCs w:val="2"/>
        </w:rPr>
      </w:pPr>
    </w:p>
    <w:sectPr w:rsidR="0029131F" w:rsidRPr="00316613">
      <w:footerReference w:type="default" r:id="rId11"/>
      <w:pgSz w:w="11900" w:h="16840"/>
      <w:pgMar w:top="851" w:right="1134" w:bottom="851" w:left="1134" w:header="709" w:footer="42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2A33BA" w14:textId="77777777" w:rsidR="000A6547" w:rsidRDefault="000A6547">
      <w:r>
        <w:separator/>
      </w:r>
    </w:p>
  </w:endnote>
  <w:endnote w:type="continuationSeparator" w:id="0">
    <w:p w14:paraId="547DE37C" w14:textId="77777777" w:rsidR="000A6547" w:rsidRDefault="000A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14BFC" w14:textId="68FCA6E6" w:rsidR="000A6547" w:rsidRPr="00316613" w:rsidRDefault="000A6547">
    <w:pPr>
      <w:pStyle w:val="Corps"/>
      <w:rPr>
        <w:rFonts w:ascii="Calibri" w:eastAsia="Calibri" w:hAnsi="Calibri" w:cs="Calibri"/>
        <w:color w:val="A6A6A6" w:themeColor="background1" w:themeShade="A6"/>
        <w:sz w:val="16"/>
        <w:szCs w:val="16"/>
        <w:u w:color="404040"/>
      </w:rPr>
    </w:pPr>
    <w:r w:rsidRPr="00316613">
      <w:rPr>
        <w:noProof/>
        <w:color w:val="A6A6A6" w:themeColor="background1" w:themeShade="A6"/>
      </w:rPr>
      <w:drawing>
        <wp:anchor distT="152400" distB="152400" distL="152400" distR="152400" simplePos="0" relativeHeight="251658240" behindDoc="1" locked="0" layoutInCell="1" allowOverlap="1" wp14:anchorId="079DD964" wp14:editId="52863D1C">
          <wp:simplePos x="0" y="0"/>
          <wp:positionH relativeFrom="page">
            <wp:posOffset>5749290</wp:posOffset>
          </wp:positionH>
          <wp:positionV relativeFrom="page">
            <wp:posOffset>9834245</wp:posOffset>
          </wp:positionV>
          <wp:extent cx="1042670" cy="650240"/>
          <wp:effectExtent l="0" t="0" r="0" b="10160"/>
          <wp:wrapNone/>
          <wp:docPr id="1073741825" name="officeArt object" descr="logoFB-LeHU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FB-LeHUB.png" descr="logoFB-LeHUB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8636" b="19001"/>
                  <a:stretch>
                    <a:fillRect/>
                  </a:stretch>
                </pic:blipFill>
                <pic:spPr>
                  <a:xfrm>
                    <a:off x="0" y="0"/>
                    <a:ext cx="1042670" cy="6502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Pr="00316613">
      <w:rPr>
        <w:rFonts w:ascii="Calibri" w:eastAsia="Calibri" w:hAnsi="Calibri" w:cs="Calibri"/>
        <w:color w:val="A6A6A6" w:themeColor="background1" w:themeShade="A6"/>
        <w:sz w:val="16"/>
        <w:szCs w:val="16"/>
        <w:u w:color="404040"/>
      </w:rPr>
      <w:t>Le Hub des Alpes  - Business Corner, 37 Avenue des Massettes - 73190 CHALLES LES EAUX, France</w:t>
    </w:r>
  </w:p>
  <w:p w14:paraId="61BCCD8C" w14:textId="77777777" w:rsidR="000A6547" w:rsidRPr="00316613" w:rsidRDefault="000A6547">
    <w:pPr>
      <w:pStyle w:val="Corps"/>
      <w:rPr>
        <w:color w:val="A6A6A6" w:themeColor="background1" w:themeShade="A6"/>
      </w:rPr>
    </w:pPr>
    <w:r w:rsidRPr="00316613">
      <w:rPr>
        <w:rFonts w:ascii="Calibri" w:eastAsia="Calibri" w:hAnsi="Calibri" w:cs="Calibri"/>
        <w:color w:val="A6A6A6" w:themeColor="background1" w:themeShade="A6"/>
        <w:sz w:val="16"/>
        <w:szCs w:val="16"/>
        <w:u w:color="404040"/>
        <w:lang w:val="pt-PT"/>
      </w:rPr>
      <w:t xml:space="preserve">www.hubdesalpes.com - +33 (0)6 67 98 95 92 - contact@hubdesalpes.com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DE9EEE" w14:textId="77777777" w:rsidR="000A6547" w:rsidRDefault="000A6547">
      <w:r>
        <w:separator/>
      </w:r>
    </w:p>
  </w:footnote>
  <w:footnote w:type="continuationSeparator" w:id="0">
    <w:p w14:paraId="6A5528F4" w14:textId="77777777" w:rsidR="000A6547" w:rsidRDefault="000A6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9131F"/>
    <w:rsid w:val="00054F78"/>
    <w:rsid w:val="000A6547"/>
    <w:rsid w:val="00163901"/>
    <w:rsid w:val="001D1113"/>
    <w:rsid w:val="0029131F"/>
    <w:rsid w:val="00316613"/>
    <w:rsid w:val="00575FE6"/>
    <w:rsid w:val="005B71E1"/>
    <w:rsid w:val="006102AA"/>
    <w:rsid w:val="006116BC"/>
    <w:rsid w:val="006619A5"/>
    <w:rsid w:val="00700E3E"/>
    <w:rsid w:val="0071119F"/>
    <w:rsid w:val="007921C9"/>
    <w:rsid w:val="00BE3500"/>
    <w:rsid w:val="00BE6592"/>
    <w:rsid w:val="00C013CC"/>
    <w:rsid w:val="00CC10CF"/>
    <w:rsid w:val="00F7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B75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Pieddepage">
    <w:name w:val="footer"/>
    <w:basedOn w:val="Normal"/>
    <w:link w:val="PieddepageCar"/>
    <w:uiPriority w:val="99"/>
    <w:unhideWhenUsed/>
    <w:rsid w:val="003166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6613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Pieddepage">
    <w:name w:val="footer"/>
    <w:basedOn w:val="Normal"/>
    <w:link w:val="PieddepageCar"/>
    <w:uiPriority w:val="99"/>
    <w:unhideWhenUsed/>
    <w:rsid w:val="003166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661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1.jpeg"/><Relationship Id="rId10" Type="http://schemas.openxmlformats.org/officeDocument/2006/relationships/hyperlink" Target="https://goo.gl/hfvgq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553</Words>
  <Characters>3047</Characters>
  <Application>Microsoft Macintosh Word</Application>
  <DocSecurity>0</DocSecurity>
  <Lines>25</Lines>
  <Paragraphs>7</Paragraphs>
  <ScaleCrop>false</ScaleCrop>
  <Company>2H+M Link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Laurence THOLLET</cp:lastModifiedBy>
  <cp:revision>2</cp:revision>
  <cp:lastPrinted>2018-03-26T08:59:00Z</cp:lastPrinted>
  <dcterms:created xsi:type="dcterms:W3CDTF">2018-03-26T08:59:00Z</dcterms:created>
  <dcterms:modified xsi:type="dcterms:W3CDTF">2018-03-26T08:59:00Z</dcterms:modified>
</cp:coreProperties>
</file>